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7CAF" w14:textId="77777777" w:rsidR="00463C64" w:rsidRDefault="00463C64" w:rsidP="00AC2FCB">
      <w:pPr>
        <w:spacing w:before="240"/>
        <w:ind w:left="-851" w:right="-858"/>
      </w:pPr>
      <w:bookmarkStart w:id="0" w:name="_GoBack"/>
      <w:bookmarkEnd w:id="0"/>
    </w:p>
    <w:p w14:paraId="7B6DE564" w14:textId="77777777" w:rsidR="00C96B18" w:rsidRDefault="00C96B18" w:rsidP="00AC2FCB">
      <w:pPr>
        <w:spacing w:before="240"/>
        <w:ind w:left="-851" w:right="-858"/>
      </w:pPr>
    </w:p>
    <w:p w14:paraId="420634CD" w14:textId="77777777" w:rsidR="00C96B18" w:rsidRDefault="00C96B18" w:rsidP="00AC2FCB">
      <w:pPr>
        <w:spacing w:before="240"/>
        <w:ind w:left="-851" w:right="-858"/>
      </w:pPr>
    </w:p>
    <w:p w14:paraId="03246B14" w14:textId="77777777" w:rsidR="00C96B18" w:rsidRDefault="00C96B18" w:rsidP="00AC2FCB">
      <w:pPr>
        <w:spacing w:before="240"/>
        <w:ind w:left="-851" w:right="-858"/>
      </w:pPr>
    </w:p>
    <w:p w14:paraId="272C8023" w14:textId="77777777" w:rsidR="00C96B18" w:rsidRDefault="00C96B18" w:rsidP="00AC2FCB">
      <w:pPr>
        <w:spacing w:before="240"/>
        <w:ind w:left="-851" w:right="-858"/>
      </w:pPr>
    </w:p>
    <w:p w14:paraId="713C7616" w14:textId="77777777" w:rsidR="00C96B18" w:rsidRDefault="00C96B18" w:rsidP="00AC2FCB">
      <w:pPr>
        <w:spacing w:before="240"/>
        <w:ind w:left="-851" w:right="-858"/>
      </w:pPr>
    </w:p>
    <w:p w14:paraId="378B23C0" w14:textId="77777777" w:rsidR="00C96B18" w:rsidRDefault="00C96B18" w:rsidP="00AC2FCB">
      <w:pPr>
        <w:spacing w:before="240"/>
        <w:ind w:left="-851" w:right="-858"/>
      </w:pPr>
    </w:p>
    <w:p w14:paraId="6FE75D08" w14:textId="77777777" w:rsidR="00C96B18" w:rsidRDefault="00C96B18" w:rsidP="00AC2FCB">
      <w:pPr>
        <w:spacing w:before="240"/>
        <w:ind w:left="-851" w:right="-858"/>
      </w:pPr>
    </w:p>
    <w:p w14:paraId="19E8E568" w14:textId="77777777" w:rsidR="00C96B18" w:rsidRDefault="00C96B18" w:rsidP="00AC2FCB">
      <w:pPr>
        <w:spacing w:before="240"/>
        <w:ind w:left="-851" w:right="-858"/>
      </w:pPr>
    </w:p>
    <w:p w14:paraId="16B59708" w14:textId="77777777" w:rsidR="00C96B18" w:rsidRDefault="00C96B18" w:rsidP="00AC2FCB">
      <w:pPr>
        <w:spacing w:before="240"/>
        <w:ind w:left="-851" w:right="-858"/>
      </w:pPr>
    </w:p>
    <w:p w14:paraId="4F6FD5FD" w14:textId="77777777" w:rsidR="00C96B18" w:rsidRDefault="00C96B18" w:rsidP="00AC2FCB">
      <w:pPr>
        <w:spacing w:before="240"/>
        <w:ind w:left="-851" w:right="-858"/>
      </w:pPr>
    </w:p>
    <w:p w14:paraId="10711AB6" w14:textId="77777777" w:rsidR="00C96B18" w:rsidRDefault="00C96B18" w:rsidP="00AC2FCB">
      <w:pPr>
        <w:spacing w:before="240"/>
        <w:ind w:left="-851" w:right="-858"/>
      </w:pPr>
    </w:p>
    <w:p w14:paraId="5E1A7CC0" w14:textId="77777777" w:rsidR="00C96B18" w:rsidRDefault="00C96B18" w:rsidP="00AC2FCB">
      <w:pPr>
        <w:spacing w:before="240"/>
        <w:ind w:left="-851" w:right="-858"/>
      </w:pPr>
    </w:p>
    <w:p w14:paraId="3930BA47" w14:textId="77777777" w:rsidR="00C96B18" w:rsidRDefault="00C96B18" w:rsidP="00AC2FCB">
      <w:pPr>
        <w:spacing w:before="240"/>
        <w:ind w:left="-851" w:right="-858"/>
      </w:pPr>
    </w:p>
    <w:p w14:paraId="1D66F82F" w14:textId="77777777" w:rsidR="00C96B18" w:rsidRDefault="00C96B18" w:rsidP="00AC2FCB">
      <w:pPr>
        <w:spacing w:before="240"/>
        <w:ind w:left="-851" w:right="-858"/>
      </w:pPr>
    </w:p>
    <w:sectPr w:rsidR="00C96B18" w:rsidSect="00B33762">
      <w:headerReference w:type="first" r:id="rId7"/>
      <w:footerReference w:type="first" r:id="rId8"/>
      <w:pgSz w:w="12240" w:h="15840"/>
      <w:pgMar w:top="4395" w:right="1800" w:bottom="255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43B2" w14:textId="77777777" w:rsidR="00956C62" w:rsidRDefault="00956C62" w:rsidP="00AC2FCB">
      <w:r>
        <w:separator/>
      </w:r>
    </w:p>
  </w:endnote>
  <w:endnote w:type="continuationSeparator" w:id="0">
    <w:p w14:paraId="55750F17" w14:textId="77777777" w:rsidR="00956C62" w:rsidRDefault="00956C62" w:rsidP="00A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1A09" w14:textId="4742C6CF" w:rsidR="007E4EB1" w:rsidRPr="007E4EB1" w:rsidRDefault="007E4EB1" w:rsidP="007E4EB1">
    <w:pPr>
      <w:pStyle w:val="Pieddepage"/>
      <w:jc w:val="center"/>
      <w:rPr>
        <w:rFonts w:ascii="Times New Roman" w:hAnsi="Times New Roman" w:cs="Times New Roman"/>
        <w:lang w:val="fr-CA"/>
      </w:rPr>
    </w:pPr>
    <w:hyperlink r:id="rId1" w:history="1">
      <w:r w:rsidRPr="007E4EB1">
        <w:rPr>
          <w:rStyle w:val="Lienhypertexte"/>
          <w:rFonts w:ascii="Times New Roman" w:hAnsi="Times New Roman" w:cs="Times New Roman"/>
          <w:lang w:val="fr-CA"/>
        </w:rPr>
        <w:t>www.semainegenealogie.com</w:t>
      </w:r>
    </w:hyperlink>
  </w:p>
  <w:p w14:paraId="59B22F0A" w14:textId="69BEA052" w:rsidR="007E4EB1" w:rsidRPr="007E4EB1" w:rsidRDefault="007E4EB1" w:rsidP="007E4EB1">
    <w:pPr>
      <w:pStyle w:val="Pieddepage"/>
      <w:jc w:val="center"/>
      <w:rPr>
        <w:rFonts w:ascii="Times New Roman" w:hAnsi="Times New Roman" w:cs="Times New Roman"/>
        <w:lang w:val="fr-CA"/>
      </w:rPr>
    </w:pPr>
    <w:r w:rsidRPr="007E4EB1">
      <w:rPr>
        <w:rFonts w:ascii="Times New Roman" w:hAnsi="Times New Roman" w:cs="Times New Roman"/>
        <w:lang w:val="fr-CA"/>
      </w:rPr>
      <w:t>Une initiative de la Fédération québécoise des sociétés de généalogie.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B1F4" w14:textId="77777777" w:rsidR="00956C62" w:rsidRDefault="00956C62" w:rsidP="00AC2FCB">
      <w:r>
        <w:separator/>
      </w:r>
    </w:p>
  </w:footnote>
  <w:footnote w:type="continuationSeparator" w:id="0">
    <w:p w14:paraId="5161D327" w14:textId="77777777" w:rsidR="00956C62" w:rsidRDefault="00956C62" w:rsidP="00A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3C4E" w14:textId="73A6CBD0" w:rsidR="00C96B18" w:rsidRDefault="007E4EB1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15ABE1" wp14:editId="5014677E">
          <wp:simplePos x="0" y="0"/>
          <wp:positionH relativeFrom="column">
            <wp:posOffset>-781050</wp:posOffset>
          </wp:positionH>
          <wp:positionV relativeFrom="paragraph">
            <wp:posOffset>-325755</wp:posOffset>
          </wp:positionV>
          <wp:extent cx="7027047" cy="2600170"/>
          <wp:effectExtent l="0" t="0" r="2540" b="0"/>
          <wp:wrapTight wrapText="bothSides">
            <wp:wrapPolygon edited="0">
              <wp:start x="0" y="0"/>
              <wp:lineTo x="0" y="21368"/>
              <wp:lineTo x="21549" y="21368"/>
              <wp:lineTo x="2154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SNG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7047" cy="2600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CB"/>
    <w:rsid w:val="000A5AE2"/>
    <w:rsid w:val="001F3D36"/>
    <w:rsid w:val="002466F4"/>
    <w:rsid w:val="00463C64"/>
    <w:rsid w:val="006C6AAB"/>
    <w:rsid w:val="007E4EB1"/>
    <w:rsid w:val="00956C62"/>
    <w:rsid w:val="00AC2FCB"/>
    <w:rsid w:val="00AF3C72"/>
    <w:rsid w:val="00B33762"/>
    <w:rsid w:val="00B51629"/>
    <w:rsid w:val="00C43F10"/>
    <w:rsid w:val="00C649F0"/>
    <w:rsid w:val="00C96B18"/>
    <w:rsid w:val="00E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89DCD"/>
  <w14:defaultImageDpi w14:val="300"/>
  <w15:docId w15:val="{FF2D6D37-828E-4D14-8168-B60BF0D3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HGH body"/>
    <w:next w:val="Normal"/>
    <w:autoRedefine/>
    <w:uiPriority w:val="34"/>
    <w:qFormat/>
    <w:rsid w:val="000A5AE2"/>
    <w:pPr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AC2F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2FCB"/>
  </w:style>
  <w:style w:type="paragraph" w:styleId="Pieddepage">
    <w:name w:val="footer"/>
    <w:basedOn w:val="Normal"/>
    <w:link w:val="PieddepageCar"/>
    <w:uiPriority w:val="99"/>
    <w:unhideWhenUsed/>
    <w:rsid w:val="00AC2F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FCB"/>
  </w:style>
  <w:style w:type="paragraph" w:styleId="Textedebulles">
    <w:name w:val="Balloon Text"/>
    <w:basedOn w:val="Normal"/>
    <w:link w:val="TextedebullesCar"/>
    <w:uiPriority w:val="99"/>
    <w:semiHidden/>
    <w:unhideWhenUsed/>
    <w:rsid w:val="00AC2F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FC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4EB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ainegenealog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8612A-BD7E-4D1F-92E9-58564F18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FQSG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Fédération Généalogie</cp:lastModifiedBy>
  <cp:revision>3</cp:revision>
  <dcterms:created xsi:type="dcterms:W3CDTF">2019-07-24T14:33:00Z</dcterms:created>
  <dcterms:modified xsi:type="dcterms:W3CDTF">2019-07-24T14:35:00Z</dcterms:modified>
</cp:coreProperties>
</file>